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A80980" w14:textId="77777777" w:rsidR="00D868B6" w:rsidRPr="00D868B6" w:rsidRDefault="00547A73" w:rsidP="00D868B6">
      <w:pPr>
        <w:spacing w:after="160" w:line="288" w:lineRule="auto"/>
        <w:jc w:val="center"/>
        <w:rPr>
          <w:rFonts w:ascii="Times New Roman" w:eastAsia="Times New Roman" w:hAnsi="Times New Roman" w:cs="Times New Roman"/>
          <w:b/>
          <w:iCs/>
          <w:sz w:val="32"/>
          <w:szCs w:val="36"/>
        </w:rPr>
      </w:pPr>
      <w:r w:rsidRPr="00D868B6">
        <w:rPr>
          <w:rFonts w:ascii="Times New Roman" w:eastAsia="Times New Roman" w:hAnsi="Times New Roman" w:cs="Times New Roman"/>
          <w:b/>
          <w:iCs/>
          <w:sz w:val="32"/>
          <w:szCs w:val="36"/>
        </w:rPr>
        <w:t>Những Lời Khai Thị Trí Huệ Trong Kinh Kim Cang</w:t>
      </w:r>
    </w:p>
    <w:p w14:paraId="5C91FB1B" w14:textId="5F8D1694" w:rsidR="00547A73" w:rsidRPr="00D868B6" w:rsidRDefault="00547A73" w:rsidP="00D868B6">
      <w:pPr>
        <w:spacing w:after="0" w:line="288" w:lineRule="auto"/>
        <w:rPr>
          <w:rFonts w:ascii="Times New Roman" w:eastAsia="Times New Roman" w:hAnsi="Times New Roman" w:cs="Times New Roman"/>
          <w:iCs/>
          <w:sz w:val="28"/>
          <w:szCs w:val="28"/>
        </w:rPr>
      </w:pPr>
      <w:r w:rsidRPr="00D868B6">
        <w:rPr>
          <w:rFonts w:ascii="Times New Roman" w:eastAsia="Times New Roman" w:hAnsi="Times New Roman" w:cs="Times New Roman"/>
          <w:b/>
          <w:iCs/>
          <w:sz w:val="28"/>
          <w:szCs w:val="28"/>
        </w:rPr>
        <w:t>Chủ Đề 826:</w:t>
      </w:r>
      <w:r w:rsidRPr="00D868B6">
        <w:rPr>
          <w:rFonts w:ascii="Times New Roman" w:eastAsia="Times New Roman" w:hAnsi="Times New Roman" w:cs="Times New Roman"/>
          <w:iCs/>
          <w:sz w:val="28"/>
          <w:szCs w:val="28"/>
        </w:rPr>
        <w:t xml:space="preserve"> </w:t>
      </w:r>
      <w:r w:rsidRPr="00D868B6">
        <w:rPr>
          <w:rStyle w:val="citation-432"/>
          <w:rFonts w:ascii="Times New Roman" w:hAnsi="Times New Roman" w:cs="Times New Roman"/>
          <w:b/>
          <w:bCs/>
          <w:sz w:val="28"/>
          <w:szCs w:val="28"/>
        </w:rPr>
        <w:t>Lâu Ngày Mới Có Thể Tương Ưng, Chớ Nên Cuồng Vọng</w:t>
      </w:r>
    </w:p>
    <w:p w14:paraId="155C865C" w14:textId="7036F1D2" w:rsidR="00B764BD" w:rsidRDefault="00B764BD" w:rsidP="00B764BD">
      <w:pPr>
        <w:spacing w:after="0" w:line="288" w:lineRule="auto"/>
        <w:rPr>
          <w:rFonts w:ascii="Times New Roman" w:eastAsia="Times New Roman" w:hAnsi="Times New Roman" w:cs="Times New Roman"/>
          <w:b/>
          <w:bCs/>
          <w:sz w:val="28"/>
          <w:szCs w:val="28"/>
        </w:rPr>
      </w:pPr>
      <w:r w:rsidRPr="00B764BD">
        <w:rPr>
          <w:rFonts w:ascii="Times New Roman" w:eastAsia="Times New Roman" w:hAnsi="Times New Roman" w:cs="Times New Roman"/>
          <w:b/>
          <w:bCs/>
          <w:sz w:val="28"/>
          <w:szCs w:val="28"/>
        </w:rPr>
        <w:t>Chủ giảng:</w:t>
      </w:r>
      <w:r w:rsidRPr="00B764BD">
        <w:rPr>
          <w:rFonts w:ascii="Times New Roman" w:eastAsia="Times New Roman" w:hAnsi="Times New Roman" w:cs="Times New Roman"/>
          <w:bCs/>
          <w:sz w:val="28"/>
          <w:szCs w:val="28"/>
        </w:rPr>
        <w:t xml:space="preserve"> Pháp sư Tịnh Không</w:t>
      </w:r>
    </w:p>
    <w:p w14:paraId="675B1D1D" w14:textId="39B2A479" w:rsidR="00547A73" w:rsidRPr="00D868B6" w:rsidRDefault="00547A73" w:rsidP="00D868B6">
      <w:pPr>
        <w:spacing w:after="0" w:line="288" w:lineRule="auto"/>
        <w:rPr>
          <w:rFonts w:ascii="Times New Roman" w:eastAsia="Times New Roman" w:hAnsi="Times New Roman" w:cs="Times New Roman"/>
          <w:sz w:val="28"/>
          <w:szCs w:val="28"/>
        </w:rPr>
      </w:pPr>
      <w:r w:rsidRPr="00D868B6">
        <w:rPr>
          <w:rFonts w:ascii="Times New Roman" w:eastAsia="Times New Roman" w:hAnsi="Times New Roman" w:cs="Times New Roman"/>
          <w:b/>
          <w:bCs/>
          <w:sz w:val="28"/>
          <w:szCs w:val="28"/>
        </w:rPr>
        <w:t>Thời gian:</w:t>
      </w:r>
      <w:r w:rsidRPr="00D868B6">
        <w:rPr>
          <w:rFonts w:ascii="Times New Roman" w:eastAsia="Times New Roman" w:hAnsi="Times New Roman" w:cs="Times New Roman"/>
          <w:sz w:val="28"/>
          <w:szCs w:val="28"/>
        </w:rPr>
        <w:t xml:space="preserve"> Tháng 05 năm 1995</w:t>
      </w:r>
    </w:p>
    <w:p w14:paraId="2D78C75D" w14:textId="77777777" w:rsidR="00547A73" w:rsidRPr="00D868B6" w:rsidRDefault="00547A73" w:rsidP="00D868B6">
      <w:pPr>
        <w:spacing w:after="0" w:line="288" w:lineRule="auto"/>
        <w:rPr>
          <w:rFonts w:ascii="Times New Roman" w:eastAsia="Times New Roman" w:hAnsi="Times New Roman" w:cs="Times New Roman"/>
          <w:sz w:val="28"/>
          <w:szCs w:val="28"/>
        </w:rPr>
      </w:pPr>
      <w:r w:rsidRPr="00D868B6">
        <w:rPr>
          <w:rFonts w:ascii="Times New Roman" w:eastAsia="Times New Roman" w:hAnsi="Times New Roman" w:cs="Times New Roman"/>
          <w:b/>
          <w:bCs/>
          <w:sz w:val="28"/>
          <w:szCs w:val="28"/>
        </w:rPr>
        <w:t>Địa điểm:</w:t>
      </w:r>
      <w:r w:rsidRPr="00D868B6">
        <w:rPr>
          <w:rFonts w:ascii="Times New Roman" w:eastAsia="Times New Roman" w:hAnsi="Times New Roman" w:cs="Times New Roman"/>
          <w:sz w:val="28"/>
          <w:szCs w:val="28"/>
        </w:rPr>
        <w:t xml:space="preserve"> Cư Sĩ Lâm Phật Giáo Singapore</w:t>
      </w:r>
    </w:p>
    <w:p w14:paraId="0D850EDC" w14:textId="77777777" w:rsidR="00547A73" w:rsidRPr="00D868B6" w:rsidRDefault="00547A73" w:rsidP="00D868B6">
      <w:pPr>
        <w:spacing w:after="0" w:line="288" w:lineRule="auto"/>
        <w:rPr>
          <w:rFonts w:ascii="Times New Roman" w:eastAsia="Times New Roman" w:hAnsi="Times New Roman" w:cs="Times New Roman"/>
          <w:sz w:val="28"/>
          <w:szCs w:val="28"/>
        </w:rPr>
      </w:pPr>
      <w:r w:rsidRPr="00D868B6">
        <w:rPr>
          <w:rFonts w:ascii="Times New Roman" w:eastAsia="Times New Roman" w:hAnsi="Times New Roman" w:cs="Times New Roman"/>
          <w:b/>
          <w:bCs/>
          <w:sz w:val="28"/>
          <w:szCs w:val="28"/>
        </w:rPr>
        <w:t>Trích lục từ:</w:t>
      </w:r>
      <w:r w:rsidRPr="00D868B6">
        <w:rPr>
          <w:rFonts w:ascii="Times New Roman" w:eastAsia="Times New Roman" w:hAnsi="Times New Roman" w:cs="Times New Roman"/>
          <w:sz w:val="28"/>
          <w:szCs w:val="28"/>
        </w:rPr>
        <w:t xml:space="preserve"> Báo cáo nghiên cứu Kim Cang Bát Nhã (Tập 070)</w:t>
      </w:r>
    </w:p>
    <w:p w14:paraId="4497B9C1" w14:textId="77777777" w:rsidR="00547A73" w:rsidRPr="00D868B6" w:rsidRDefault="00547A73" w:rsidP="00D868B6">
      <w:pPr>
        <w:spacing w:after="0" w:line="288" w:lineRule="auto"/>
        <w:rPr>
          <w:rFonts w:ascii="Times New Roman" w:eastAsia="Times New Roman" w:hAnsi="Times New Roman" w:cs="Times New Roman"/>
          <w:sz w:val="28"/>
          <w:szCs w:val="28"/>
        </w:rPr>
      </w:pPr>
      <w:r w:rsidRPr="00D868B6">
        <w:rPr>
          <w:rFonts w:ascii="Times New Roman" w:eastAsia="Times New Roman" w:hAnsi="Times New Roman" w:cs="Times New Roman"/>
          <w:b/>
          <w:sz w:val="28"/>
          <w:szCs w:val="28"/>
        </w:rPr>
        <w:t>Chuyển ngữ:</w:t>
      </w:r>
      <w:r w:rsidRPr="00D868B6">
        <w:rPr>
          <w:rFonts w:ascii="Times New Roman" w:eastAsia="Times New Roman" w:hAnsi="Times New Roman" w:cs="Times New Roman"/>
          <w:sz w:val="28"/>
          <w:szCs w:val="28"/>
        </w:rPr>
        <w:t xml:space="preserve"> Tịch Minh</w:t>
      </w:r>
    </w:p>
    <w:p w14:paraId="0BBE04EC" w14:textId="5A260958" w:rsidR="0022338D" w:rsidRPr="00D868B6" w:rsidRDefault="00D868B6" w:rsidP="00273CAE">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042EEAE3" w14:textId="77777777" w:rsidR="00D868B6" w:rsidRPr="00D868B6" w:rsidRDefault="0022338D" w:rsidP="00D868B6">
      <w:pPr>
        <w:pStyle w:val="NormalWeb"/>
        <w:spacing w:before="0" w:beforeAutospacing="0" w:after="160" w:afterAutospacing="0" w:line="288" w:lineRule="auto"/>
        <w:ind w:firstLine="540"/>
        <w:jc w:val="both"/>
        <w:rPr>
          <w:rStyle w:val="citation-430"/>
          <w:b/>
          <w:sz w:val="28"/>
          <w:szCs w:val="28"/>
        </w:rPr>
      </w:pPr>
      <w:r w:rsidRPr="00D868B6">
        <w:rPr>
          <w:rStyle w:val="citation-430"/>
          <w:rFonts w:eastAsia="DFKai-SB"/>
          <w:b/>
          <w:bCs/>
          <w:sz w:val="28"/>
          <w:szCs w:val="28"/>
        </w:rPr>
        <w:t>【</w:t>
      </w:r>
      <w:r w:rsidRPr="00D868B6">
        <w:rPr>
          <w:rStyle w:val="citation-430"/>
          <w:b/>
          <w:bCs/>
          <w:sz w:val="28"/>
          <w:szCs w:val="28"/>
        </w:rPr>
        <w:t>Lâu ngày mới có thể tương ưng, chớ nên cuồng vọng.</w:t>
      </w:r>
      <w:r w:rsidRPr="00D868B6">
        <w:rPr>
          <w:rStyle w:val="citation-430"/>
          <w:rFonts w:eastAsia="DFKai-SB"/>
          <w:b/>
          <w:bCs/>
          <w:sz w:val="28"/>
          <w:szCs w:val="28"/>
        </w:rPr>
        <w:t>】</w:t>
      </w:r>
    </w:p>
    <w:p w14:paraId="6C49FFF4" w14:textId="77777777" w:rsidR="00D868B6" w:rsidRPr="00D868B6" w:rsidRDefault="0022338D" w:rsidP="00D868B6">
      <w:pPr>
        <w:pStyle w:val="NormalWeb"/>
        <w:spacing w:before="0" w:beforeAutospacing="0" w:after="160" w:afterAutospacing="0" w:line="288" w:lineRule="auto"/>
        <w:ind w:firstLine="540"/>
        <w:jc w:val="both"/>
        <w:rPr>
          <w:sz w:val="28"/>
          <w:szCs w:val="28"/>
        </w:rPr>
      </w:pPr>
      <w:r w:rsidRPr="00D868B6">
        <w:rPr>
          <w:rStyle w:val="citation-429"/>
          <w:sz w:val="28"/>
          <w:szCs w:val="28"/>
        </w:rPr>
        <w:t xml:space="preserve">Chính là nhất định phải buông xuống tất cả, nhìn thấu tất cả, đem tất cả những tập khí, </w:t>
      </w:r>
      <w:r w:rsidRPr="00D868B6">
        <w:rPr>
          <w:sz w:val="28"/>
          <w:szCs w:val="28"/>
        </w:rPr>
        <w:t>thói hư tật xấu</w:t>
      </w:r>
      <w:r w:rsidRPr="00D868B6">
        <w:rPr>
          <w:rStyle w:val="citation-429"/>
          <w:sz w:val="28"/>
          <w:szCs w:val="28"/>
        </w:rPr>
        <w:t xml:space="preserve"> của chúng ta sửa đổi lại cho bằng hết, như vậy mới có thể thấy được công phu</w:t>
      </w:r>
      <w:r w:rsidRPr="00D868B6">
        <w:rPr>
          <w:sz w:val="28"/>
          <w:szCs w:val="28"/>
        </w:rPr>
        <w:t xml:space="preserve">. </w:t>
      </w:r>
      <w:r w:rsidRPr="00D868B6">
        <w:rPr>
          <w:rStyle w:val="citation-428"/>
          <w:sz w:val="28"/>
          <w:szCs w:val="28"/>
        </w:rPr>
        <w:t>Tuyệt đối không được cuồng vọng, con người một khi phát cuồng thì xong rồi, thì sai mất rồi</w:t>
      </w:r>
      <w:r w:rsidRPr="00D868B6">
        <w:rPr>
          <w:sz w:val="28"/>
          <w:szCs w:val="28"/>
        </w:rPr>
        <w:t>.</w:t>
      </w:r>
    </w:p>
    <w:p w14:paraId="3CB77C26" w14:textId="77777777" w:rsidR="00D868B6" w:rsidRPr="00D868B6" w:rsidRDefault="0022338D" w:rsidP="00D868B6">
      <w:pPr>
        <w:pStyle w:val="NormalWeb"/>
        <w:spacing w:before="0" w:beforeAutospacing="0" w:after="160" w:afterAutospacing="0" w:line="288" w:lineRule="auto"/>
        <w:ind w:firstLine="540"/>
        <w:jc w:val="both"/>
        <w:rPr>
          <w:sz w:val="28"/>
          <w:szCs w:val="28"/>
        </w:rPr>
      </w:pPr>
      <w:r w:rsidRPr="00D868B6">
        <w:rPr>
          <w:rStyle w:val="citation-427"/>
          <w:sz w:val="28"/>
          <w:szCs w:val="28"/>
        </w:rPr>
        <w:t xml:space="preserve">Trong pháp thế gian, Khổng Lão Phu Tử từng có một thí dụ được nói đến trong quyển </w:t>
      </w:r>
      <w:r w:rsidR="00294E09" w:rsidRPr="00D868B6">
        <w:rPr>
          <w:rStyle w:val="citation-427"/>
          <w:sz w:val="28"/>
          <w:szCs w:val="28"/>
        </w:rPr>
        <w:t>“</w:t>
      </w:r>
      <w:r w:rsidRPr="00D868B6">
        <w:rPr>
          <w:rStyle w:val="citation-427"/>
          <w:sz w:val="28"/>
          <w:szCs w:val="28"/>
        </w:rPr>
        <w:t>Luận Ngữ</w:t>
      </w:r>
      <w:r w:rsidR="00294E09" w:rsidRPr="00D868B6">
        <w:rPr>
          <w:rStyle w:val="citation-427"/>
          <w:sz w:val="28"/>
          <w:szCs w:val="28"/>
        </w:rPr>
        <w:t>”</w:t>
      </w:r>
      <w:r w:rsidRPr="00D868B6">
        <w:rPr>
          <w:rStyle w:val="citation-427"/>
          <w:sz w:val="28"/>
          <w:szCs w:val="28"/>
        </w:rPr>
        <w:t xml:space="preserve">, nếu như có một người, tài hoa của họ giống như Chu Công vậy, Chu Công là người mà Khổng Lão Phu Tử bội phục nhất, người này tài hoa dẫu có tuyệt mỹ như tài của Chu Công, nhưng </w:t>
      </w:r>
      <w:r w:rsidR="00294E09" w:rsidRPr="00D868B6">
        <w:rPr>
          <w:rStyle w:val="citation-427"/>
          <w:sz w:val="28"/>
          <w:szCs w:val="28"/>
        </w:rPr>
        <w:t>“</w:t>
      </w:r>
      <w:r w:rsidRPr="00D868B6">
        <w:rPr>
          <w:rStyle w:val="citation-427"/>
          <w:sz w:val="28"/>
          <w:szCs w:val="28"/>
        </w:rPr>
        <w:t>nhược kiêu thả lận</w:t>
      </w:r>
      <w:r w:rsidR="00294E09" w:rsidRPr="00D868B6">
        <w:rPr>
          <w:rStyle w:val="citation-427"/>
          <w:sz w:val="28"/>
          <w:szCs w:val="28"/>
        </w:rPr>
        <w:t>”</w:t>
      </w:r>
      <w:r w:rsidRPr="00D868B6">
        <w:rPr>
          <w:rStyle w:val="citation-427"/>
          <w:sz w:val="28"/>
          <w:szCs w:val="28"/>
        </w:rPr>
        <w:t xml:space="preserve"> (</w:t>
      </w:r>
      <w:r w:rsidRPr="00D868B6">
        <w:rPr>
          <w:sz w:val="28"/>
          <w:szCs w:val="28"/>
        </w:rPr>
        <w:t>nếu đã kiêu ngạo lại còn keo kiệt</w:t>
      </w:r>
      <w:r w:rsidRPr="00D868B6">
        <w:rPr>
          <w:rStyle w:val="citation-427"/>
          <w:sz w:val="28"/>
          <w:szCs w:val="28"/>
        </w:rPr>
        <w:t>); giả như người ấy phạm phải hai căn bệnh, một là kiêu ngạo – cuồng vọng chính là kiêu ngạo, hai là keo kiệt – keo kiệt chính là chấp trước, xan lận, tham lận</w:t>
      </w:r>
      <w:r w:rsidRPr="00D868B6">
        <w:rPr>
          <w:sz w:val="28"/>
          <w:szCs w:val="28"/>
        </w:rPr>
        <w:t xml:space="preserve">. </w:t>
      </w:r>
      <w:r w:rsidRPr="00D868B6">
        <w:rPr>
          <w:rStyle w:val="citation-426"/>
          <w:sz w:val="28"/>
          <w:szCs w:val="28"/>
        </w:rPr>
        <w:t xml:space="preserve">Phu Tử nói: </w:t>
      </w:r>
      <w:r w:rsidR="00294E09" w:rsidRPr="00D868B6">
        <w:rPr>
          <w:rStyle w:val="citation-426"/>
          <w:sz w:val="28"/>
          <w:szCs w:val="28"/>
        </w:rPr>
        <w:t>“</w:t>
      </w:r>
      <w:r w:rsidRPr="00D868B6">
        <w:rPr>
          <w:rStyle w:val="citation-426"/>
          <w:sz w:val="28"/>
          <w:szCs w:val="28"/>
        </w:rPr>
        <w:t>Kỳ dư tắc bất túc quan dã</w:t>
      </w:r>
      <w:r w:rsidR="00294E09" w:rsidRPr="00D868B6">
        <w:rPr>
          <w:rStyle w:val="citation-426"/>
          <w:sz w:val="28"/>
          <w:szCs w:val="28"/>
        </w:rPr>
        <w:t>”</w:t>
      </w:r>
      <w:r w:rsidRPr="00D868B6">
        <w:rPr>
          <w:rStyle w:val="citation-426"/>
          <w:sz w:val="28"/>
          <w:szCs w:val="28"/>
        </w:rPr>
        <w:t xml:space="preserve"> (những mặt khác thì chẳng đáng để xem trọng vậy)</w:t>
      </w:r>
      <w:r w:rsidRPr="00D868B6">
        <w:rPr>
          <w:sz w:val="28"/>
          <w:szCs w:val="28"/>
        </w:rPr>
        <w:t xml:space="preserve">. </w:t>
      </w:r>
      <w:r w:rsidRPr="00D868B6">
        <w:rPr>
          <w:rStyle w:val="citation-425"/>
          <w:sz w:val="28"/>
          <w:szCs w:val="28"/>
        </w:rPr>
        <w:t>Cái tài hoa tuyệt mỹ như Chu Công của người ấy, đó là giả chứ không phải thật, đó là giả bộ để lừa gạt người, không phải chân thực</w:t>
      </w:r>
      <w:r w:rsidRPr="00D868B6">
        <w:rPr>
          <w:sz w:val="28"/>
          <w:szCs w:val="28"/>
        </w:rPr>
        <w:t>.</w:t>
      </w:r>
    </w:p>
    <w:p w14:paraId="63813B73" w14:textId="09A6D02D" w:rsidR="00E6462F" w:rsidRPr="00D868B6" w:rsidRDefault="0022338D" w:rsidP="00D868B6">
      <w:pPr>
        <w:pStyle w:val="NormalWeb"/>
        <w:spacing w:before="0" w:beforeAutospacing="0" w:after="160" w:afterAutospacing="0" w:line="288" w:lineRule="auto"/>
        <w:ind w:firstLine="540"/>
        <w:jc w:val="both"/>
        <w:rPr>
          <w:sz w:val="28"/>
        </w:rPr>
      </w:pPr>
      <w:r w:rsidRPr="00D868B6">
        <w:rPr>
          <w:rStyle w:val="citation-424"/>
          <w:sz w:val="28"/>
          <w:szCs w:val="28"/>
        </w:rPr>
        <w:t>Nếu thật sự là chân thực, dứt khoát sẽ không có kiêu mạn, dứt khoát không có chấp trước</w:t>
      </w:r>
      <w:r w:rsidRPr="00D868B6">
        <w:rPr>
          <w:sz w:val="28"/>
          <w:szCs w:val="28"/>
        </w:rPr>
        <w:t xml:space="preserve">. </w:t>
      </w:r>
      <w:r w:rsidRPr="00D868B6">
        <w:rPr>
          <w:rStyle w:val="citation-423"/>
          <w:sz w:val="28"/>
          <w:szCs w:val="28"/>
        </w:rPr>
        <w:t>Nếu người ấy vẫn còn chấp trước, thì họ là giả chứ không phải thật</w:t>
      </w:r>
      <w:r w:rsidRPr="00D868B6">
        <w:rPr>
          <w:sz w:val="28"/>
          <w:szCs w:val="28"/>
        </w:rPr>
        <w:t xml:space="preserve">. </w:t>
      </w:r>
      <w:r w:rsidRPr="00D868B6">
        <w:rPr>
          <w:rStyle w:val="citation-422"/>
          <w:sz w:val="28"/>
          <w:szCs w:val="28"/>
        </w:rPr>
        <w:t>Cho nên nói một cách chân thật, người bình thường ra vẻ đạo mạo, lừa gạt chúng sanh bình thường thì dễ, chứ lừa gạt người có học vấn thì không dễ đâu</w:t>
      </w:r>
      <w:r w:rsidRPr="00D868B6">
        <w:rPr>
          <w:sz w:val="28"/>
          <w:szCs w:val="28"/>
        </w:rPr>
        <w:t xml:space="preserve">. </w:t>
      </w:r>
      <w:r w:rsidRPr="00D868B6">
        <w:rPr>
          <w:rStyle w:val="citation-421"/>
          <w:sz w:val="28"/>
          <w:szCs w:val="28"/>
        </w:rPr>
        <w:t xml:space="preserve">Bất kể bạn là bậc Đại đức nào, người ta vừa nhìn thấy bạn vẫn còn tập khí ngạo mạn, vẫn còn phân biệt chấp trước, thì người ta đối với bạn sẽ là </w:t>
      </w:r>
      <w:r w:rsidR="00294E09" w:rsidRPr="00D868B6">
        <w:rPr>
          <w:rStyle w:val="citation-421"/>
          <w:sz w:val="28"/>
          <w:szCs w:val="28"/>
        </w:rPr>
        <w:t>“</w:t>
      </w:r>
      <w:r w:rsidRPr="00D868B6">
        <w:rPr>
          <w:rStyle w:val="citation-421"/>
          <w:sz w:val="28"/>
          <w:szCs w:val="28"/>
        </w:rPr>
        <w:t>kính nhi viễn chi</w:t>
      </w:r>
      <w:r w:rsidR="00294E09" w:rsidRPr="00D868B6">
        <w:rPr>
          <w:rStyle w:val="citation-421"/>
          <w:sz w:val="28"/>
          <w:szCs w:val="28"/>
        </w:rPr>
        <w:t>”</w:t>
      </w:r>
      <w:r w:rsidRPr="00D868B6">
        <w:rPr>
          <w:rStyle w:val="citation-421"/>
          <w:sz w:val="28"/>
          <w:szCs w:val="28"/>
        </w:rPr>
        <w:t xml:space="preserve"> (tôn kính nhưng tránh xa)</w:t>
      </w:r>
      <w:r w:rsidRPr="00D868B6">
        <w:rPr>
          <w:sz w:val="28"/>
          <w:szCs w:val="28"/>
        </w:rPr>
        <w:t xml:space="preserve">. </w:t>
      </w:r>
      <w:r w:rsidRPr="00D868B6">
        <w:rPr>
          <w:rStyle w:val="citation-420"/>
          <w:sz w:val="28"/>
          <w:szCs w:val="28"/>
        </w:rPr>
        <w:t>Vì sao vậy</w:t>
      </w:r>
      <w:r w:rsidRPr="00D868B6">
        <w:rPr>
          <w:sz w:val="28"/>
          <w:szCs w:val="28"/>
        </w:rPr>
        <w:t xml:space="preserve">? </w:t>
      </w:r>
      <w:r w:rsidRPr="00D868B6">
        <w:rPr>
          <w:rStyle w:val="citation-419"/>
          <w:sz w:val="28"/>
          <w:szCs w:val="28"/>
        </w:rPr>
        <w:t>Bạn là giả chứ không phải thật, bạn không có công phu tu hành chân thật, bạn không có đức hạnh chân thật</w:t>
      </w:r>
      <w:r w:rsidRPr="00D868B6">
        <w:rPr>
          <w:sz w:val="28"/>
          <w:szCs w:val="28"/>
        </w:rPr>
        <w:t>.</w:t>
      </w:r>
    </w:p>
    <w:sectPr w:rsidR="00E6462F" w:rsidRPr="00D868B6" w:rsidSect="00D868B6">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57DE46" w14:textId="77777777" w:rsidR="00D868B6" w:rsidRDefault="00D868B6" w:rsidP="00D868B6">
      <w:pPr>
        <w:spacing w:after="0" w:line="240" w:lineRule="auto"/>
      </w:pPr>
      <w:r>
        <w:separator/>
      </w:r>
    </w:p>
  </w:endnote>
  <w:endnote w:type="continuationSeparator" w:id="0">
    <w:p w14:paraId="02BE1038" w14:textId="77777777" w:rsidR="00D868B6" w:rsidRDefault="00D868B6" w:rsidP="00D868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13E586" w14:textId="77777777" w:rsidR="00D868B6" w:rsidRDefault="00D868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09C3C3" w14:textId="3E1B970A" w:rsidR="00D868B6" w:rsidRPr="00D868B6" w:rsidRDefault="00D868B6" w:rsidP="00D868B6">
    <w:pPr>
      <w:pStyle w:val="Footer"/>
      <w:tabs>
        <w:tab w:val="clear" w:pos="4513"/>
        <w:tab w:val="clear" w:pos="9026"/>
      </w:tabs>
      <w:jc w:val="center"/>
      <w:rPr>
        <w:rFonts w:ascii="Times New Roman" w:hAnsi="Times New Roman" w:cs="Times New Roman"/>
        <w:sz w:val="24"/>
      </w:rPr>
    </w:pPr>
    <w:r w:rsidRPr="00D868B6">
      <w:rPr>
        <w:rFonts w:ascii="Times New Roman" w:hAnsi="Times New Roman" w:cs="Times New Roman"/>
        <w:sz w:val="24"/>
      </w:rPr>
      <w:fldChar w:fldCharType="begin"/>
    </w:r>
    <w:r w:rsidRPr="00D868B6">
      <w:rPr>
        <w:rFonts w:ascii="Times New Roman" w:hAnsi="Times New Roman" w:cs="Times New Roman"/>
        <w:sz w:val="24"/>
      </w:rPr>
      <w:instrText xml:space="preserve"> PAGE  \* MERGEFORMAT </w:instrText>
    </w:r>
    <w:r w:rsidRPr="00D868B6">
      <w:rPr>
        <w:rFonts w:ascii="Times New Roman" w:hAnsi="Times New Roman" w:cs="Times New Roman"/>
        <w:sz w:val="24"/>
      </w:rPr>
      <w:fldChar w:fldCharType="separate"/>
    </w:r>
    <w:r w:rsidRPr="00D868B6">
      <w:rPr>
        <w:rFonts w:ascii="Times New Roman" w:hAnsi="Times New Roman" w:cs="Times New Roman"/>
        <w:noProof/>
        <w:sz w:val="24"/>
      </w:rPr>
      <w:t>1</w:t>
    </w:r>
    <w:r w:rsidRPr="00D868B6">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4AA796" w14:textId="77777777" w:rsidR="00D868B6" w:rsidRDefault="00D868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2690B6" w14:textId="77777777" w:rsidR="00D868B6" w:rsidRDefault="00D868B6" w:rsidP="00D868B6">
      <w:pPr>
        <w:spacing w:after="0" w:line="240" w:lineRule="auto"/>
      </w:pPr>
      <w:r>
        <w:separator/>
      </w:r>
    </w:p>
  </w:footnote>
  <w:footnote w:type="continuationSeparator" w:id="0">
    <w:p w14:paraId="41AC7973" w14:textId="77777777" w:rsidR="00D868B6" w:rsidRDefault="00D868B6" w:rsidP="00D868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DD7AD" w14:textId="77777777" w:rsidR="00D868B6" w:rsidRDefault="00D868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13B6D1" w14:textId="77777777" w:rsidR="00D868B6" w:rsidRDefault="00D868B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FE00F" w14:textId="77777777" w:rsidR="00D868B6" w:rsidRDefault="00D868B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076E5"/>
    <w:rsid w:val="000352CE"/>
    <w:rsid w:val="001076E5"/>
    <w:rsid w:val="00184AA4"/>
    <w:rsid w:val="0022338D"/>
    <w:rsid w:val="00273CAE"/>
    <w:rsid w:val="00294E09"/>
    <w:rsid w:val="00547A73"/>
    <w:rsid w:val="0079251A"/>
    <w:rsid w:val="00806B7D"/>
    <w:rsid w:val="00B764BD"/>
    <w:rsid w:val="00D868B6"/>
    <w:rsid w:val="00E6462F"/>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5ADB11"/>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2338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432">
    <w:name w:val="citation-432"/>
    <w:basedOn w:val="DefaultParagraphFont"/>
    <w:rsid w:val="0022338D"/>
  </w:style>
  <w:style w:type="character" w:customStyle="1" w:styleId="citation-431">
    <w:name w:val="citation-431"/>
    <w:basedOn w:val="DefaultParagraphFont"/>
    <w:rsid w:val="0022338D"/>
  </w:style>
  <w:style w:type="character" w:customStyle="1" w:styleId="citation-430">
    <w:name w:val="citation-430"/>
    <w:basedOn w:val="DefaultParagraphFont"/>
    <w:rsid w:val="0022338D"/>
  </w:style>
  <w:style w:type="character" w:customStyle="1" w:styleId="citation-429">
    <w:name w:val="citation-429"/>
    <w:basedOn w:val="DefaultParagraphFont"/>
    <w:rsid w:val="0022338D"/>
  </w:style>
  <w:style w:type="character" w:customStyle="1" w:styleId="citation-428">
    <w:name w:val="citation-428"/>
    <w:basedOn w:val="DefaultParagraphFont"/>
    <w:rsid w:val="0022338D"/>
  </w:style>
  <w:style w:type="character" w:customStyle="1" w:styleId="citation-427">
    <w:name w:val="citation-427"/>
    <w:basedOn w:val="DefaultParagraphFont"/>
    <w:rsid w:val="0022338D"/>
  </w:style>
  <w:style w:type="character" w:customStyle="1" w:styleId="citation-426">
    <w:name w:val="citation-426"/>
    <w:basedOn w:val="DefaultParagraphFont"/>
    <w:rsid w:val="0022338D"/>
  </w:style>
  <w:style w:type="character" w:customStyle="1" w:styleId="citation-425">
    <w:name w:val="citation-425"/>
    <w:basedOn w:val="DefaultParagraphFont"/>
    <w:rsid w:val="0022338D"/>
  </w:style>
  <w:style w:type="character" w:customStyle="1" w:styleId="citation-424">
    <w:name w:val="citation-424"/>
    <w:basedOn w:val="DefaultParagraphFont"/>
    <w:rsid w:val="0022338D"/>
  </w:style>
  <w:style w:type="character" w:customStyle="1" w:styleId="citation-423">
    <w:name w:val="citation-423"/>
    <w:basedOn w:val="DefaultParagraphFont"/>
    <w:rsid w:val="0022338D"/>
  </w:style>
  <w:style w:type="character" w:customStyle="1" w:styleId="citation-422">
    <w:name w:val="citation-422"/>
    <w:basedOn w:val="DefaultParagraphFont"/>
    <w:rsid w:val="0022338D"/>
  </w:style>
  <w:style w:type="character" w:customStyle="1" w:styleId="citation-421">
    <w:name w:val="citation-421"/>
    <w:basedOn w:val="DefaultParagraphFont"/>
    <w:rsid w:val="0022338D"/>
  </w:style>
  <w:style w:type="character" w:customStyle="1" w:styleId="citation-420">
    <w:name w:val="citation-420"/>
    <w:basedOn w:val="DefaultParagraphFont"/>
    <w:rsid w:val="0022338D"/>
  </w:style>
  <w:style w:type="character" w:customStyle="1" w:styleId="citation-419">
    <w:name w:val="citation-419"/>
    <w:basedOn w:val="DefaultParagraphFont"/>
    <w:rsid w:val="0022338D"/>
  </w:style>
  <w:style w:type="paragraph" w:styleId="Header">
    <w:name w:val="header"/>
    <w:basedOn w:val="Normal"/>
    <w:link w:val="HeaderChar"/>
    <w:uiPriority w:val="99"/>
    <w:unhideWhenUsed/>
    <w:rsid w:val="00D868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868B6"/>
  </w:style>
  <w:style w:type="paragraph" w:styleId="Footer">
    <w:name w:val="footer"/>
    <w:basedOn w:val="Normal"/>
    <w:link w:val="FooterChar"/>
    <w:uiPriority w:val="99"/>
    <w:unhideWhenUsed/>
    <w:rsid w:val="00D868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868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1516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291</Words>
  <Characters>1659</Characters>
  <Application>Microsoft Office Word</Application>
  <DocSecurity>0</DocSecurity>
  <Lines>13</Lines>
  <Paragraphs>3</Paragraphs>
  <ScaleCrop>false</ScaleCrop>
  <Company/>
  <LinksUpToDate>false</LinksUpToDate>
  <CharactersWithSpaces>1947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2026-06-09T02:49:00Z</dcterms:created>
  <dcterms:modified xsi:type="dcterms:W3CDTF">2026-10-23T03:22:00Z</dcterms:modified>
</cp:coreProperties>
</file>